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7" w:rsidRPr="00AA5567" w:rsidRDefault="00AA5567" w:rsidP="00AA5567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5567">
        <w:rPr>
          <w:rFonts w:ascii="Times New Roman" w:eastAsia="Times New Roman" w:hAnsi="Times New Roman" w:cs="Times New Roman"/>
          <w:b/>
          <w:sz w:val="24"/>
          <w:szCs w:val="24"/>
        </w:rPr>
        <w:t>НОВЫЙ РАБОТОДАТЕЛЬ НЕ ОБЯЗАН ПРЕДОСТАВЛЯТЬ СОТРУДНИКУ</w:t>
      </w:r>
    </w:p>
    <w:p w:rsidR="00AA5567" w:rsidRPr="00AA5567" w:rsidRDefault="00AA5567" w:rsidP="00AA5567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5567">
        <w:rPr>
          <w:rFonts w:ascii="Times New Roman" w:eastAsia="Times New Roman" w:hAnsi="Times New Roman" w:cs="Times New Roman"/>
          <w:b/>
          <w:sz w:val="24"/>
          <w:szCs w:val="24"/>
        </w:rPr>
        <w:t>ВЫХОДНОЙ ЗА ДЕНЬ СДАЧИ КРОВИ В ПЕРИОД РАБОТЫ У ПРЕДЫДУЩЕГО</w:t>
      </w:r>
    </w:p>
    <w:p w:rsidR="00AA5567" w:rsidRPr="00AA5567" w:rsidRDefault="00AA5567" w:rsidP="00AA556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567">
        <w:rPr>
          <w:rFonts w:ascii="Times New Roman" w:eastAsia="Times New Roman" w:hAnsi="Times New Roman" w:cs="Times New Roman"/>
          <w:b/>
          <w:sz w:val="24"/>
          <w:szCs w:val="24"/>
        </w:rPr>
        <w:t>РАБОТОДАТЕЛЯ?</w:t>
      </w:r>
    </w:p>
    <w:p w:rsidR="00AA5567" w:rsidRPr="00AA5567" w:rsidRDefault="00AA5567" w:rsidP="00AA556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56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 xml:space="preserve">К такому выводу пришли эксперты службы Правового консалтинга компании «Гарант», отвечая на вопрос, должна ли организация предоставлять работнику дополнительный день отдыха взамен неиспользованного выходного за </w:t>
      </w:r>
      <w:proofErr w:type="spellStart"/>
      <w:r w:rsidRPr="00AA556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>донацию</w:t>
      </w:r>
      <w:proofErr w:type="spellEnd"/>
      <w:r w:rsidRPr="00AA556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 xml:space="preserve"> крови в период трудоустройства у другого работодателя. При этом сотрудник представил справку по форме № 402/у, подтверждающую сдачу крови.</w:t>
      </w:r>
    </w:p>
    <w:p w:rsidR="00AA5567" w:rsidRPr="00AA5567" w:rsidRDefault="00AA5567" w:rsidP="00AA556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напомнили, что после каждого дня сдачи крови и ее компонентов работнику предоставляется дополнительный день отдыха, который по его желанию может быть присоединен к ежегодному оплачиваемому отпуску или использован в другое время в течение года после дня сдачи крови. А дни сдачи крови и предоставленные в связи с этим выходные оплачиваются сотруднику исходя из его среднего заработка (ст. 186 Трудового кодекса). Вместе с тем они отметили, что действующее трудовое законодательство не обязывает работодателя предоставлять выходной за день сдачи крови в период работы у предыдущего работодателя. </w:t>
      </w:r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t>Суды также считают, что сдача крови и ее компонентов до заключения трудового договора с конкретным работодателем исключает возникновение у этого работодателя обязанности по предоставлению и оплате ему дополнительных дней отдыха (определение Самарского областного суда от 3 июня 2015 г. № 33-5913/2015, определение Ярославского областного суда от 28 ноября 2011 г. № 33-6975).</w:t>
      </w:r>
      <w:proofErr w:type="gramEnd"/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отмечают эксперты, существует и противоположная судебная практика – ряд судов полагает, что право донора на отдых является безусловным и не зависящим от наличия трудовых отношений с конкретным работодателем на момент сдачи крови, одно воспользоваться им можно только в течение года (определение Ивановского областного суда от 3 февраля 2014 г. № 33-204, определение Ленинградского областного суда от 5 июня 2013</w:t>
      </w:r>
      <w:proofErr w:type="gramEnd"/>
      <w:r w:rsidRPr="00AA5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33-2573/2013).</w:t>
      </w:r>
    </w:p>
    <w:p w:rsidR="003910E4" w:rsidRPr="00AA5567" w:rsidRDefault="003910E4" w:rsidP="00AA556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910E4" w:rsidRPr="00AA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5567"/>
    <w:rsid w:val="003910E4"/>
    <w:rsid w:val="00AA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567"/>
    <w:rPr>
      <w:b/>
      <w:bCs/>
    </w:rPr>
  </w:style>
  <w:style w:type="paragraph" w:styleId="a4">
    <w:name w:val="No Spacing"/>
    <w:uiPriority w:val="1"/>
    <w:qFormat/>
    <w:rsid w:val="00AA55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6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3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93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09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861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2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17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23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00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2018-03-20T08:13:00Z</dcterms:created>
  <dcterms:modified xsi:type="dcterms:W3CDTF">2018-03-20T08:15:00Z</dcterms:modified>
</cp:coreProperties>
</file>